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755" w:rsidRDefault="00740755" w:rsidP="00740755">
      <w:pPr>
        <w:ind w:right="525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附件2： </w:t>
      </w:r>
    </w:p>
    <w:p w:rsidR="00740755" w:rsidRPr="00A34C26" w:rsidRDefault="00740755" w:rsidP="00740755">
      <w:pPr>
        <w:ind w:right="525"/>
        <w:jc w:val="center"/>
        <w:rPr>
          <w:rFonts w:ascii="宋体" w:hAnsi="宋体" w:hint="eastAsia"/>
          <w:b/>
          <w:sz w:val="36"/>
          <w:szCs w:val="36"/>
        </w:rPr>
      </w:pPr>
      <w:r w:rsidRPr="00A34C26">
        <w:rPr>
          <w:rFonts w:ascii="宋体" w:hAnsi="宋体" w:hint="eastAsia"/>
          <w:b/>
          <w:sz w:val="36"/>
          <w:szCs w:val="36"/>
        </w:rPr>
        <w:t>2015年度“</w:t>
      </w:r>
      <w:r w:rsidRPr="00A34C26">
        <w:rPr>
          <w:rFonts w:ascii="宋体" w:hAnsi="宋体"/>
          <w:b/>
          <w:sz w:val="36"/>
          <w:szCs w:val="36"/>
        </w:rPr>
        <w:t>《绿色建筑评价标准》（GB/T50378-2014)宣贯培训</w:t>
      </w:r>
      <w:r w:rsidRPr="00A34C26">
        <w:rPr>
          <w:rFonts w:ascii="宋体" w:hAnsi="宋体" w:hint="eastAsia"/>
          <w:b/>
          <w:sz w:val="36"/>
          <w:szCs w:val="36"/>
        </w:rPr>
        <w:t>”</w:t>
      </w:r>
      <w:r>
        <w:rPr>
          <w:rFonts w:ascii="宋体" w:hAnsi="宋体" w:hint="eastAsia"/>
          <w:b/>
          <w:sz w:val="36"/>
          <w:szCs w:val="36"/>
        </w:rPr>
        <w:t>报名表</w:t>
      </w:r>
    </w:p>
    <w:p w:rsidR="00740755" w:rsidRPr="001E6438" w:rsidRDefault="00740755" w:rsidP="00740755">
      <w:pPr>
        <w:jc w:val="center"/>
        <w:rPr>
          <w:rFonts w:ascii="宋体"/>
          <w:b/>
          <w:sz w:val="20"/>
          <w:szCs w:val="20"/>
        </w:rPr>
      </w:pPr>
      <w:r w:rsidRPr="00A972F3">
        <w:rPr>
          <w:rFonts w:ascii="宋体" w:hAnsi="宋体" w:hint="eastAsia"/>
          <w:b/>
          <w:sz w:val="36"/>
          <w:szCs w:val="36"/>
        </w:rPr>
        <w:t xml:space="preserve"> </w:t>
      </w:r>
    </w:p>
    <w:tbl>
      <w:tblPr>
        <w:tblW w:w="9423" w:type="dxa"/>
        <w:jc w:val="center"/>
        <w:tblInd w:w="-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78"/>
        <w:gridCol w:w="2176"/>
        <w:gridCol w:w="1407"/>
        <w:gridCol w:w="1812"/>
        <w:gridCol w:w="1448"/>
        <w:gridCol w:w="1202"/>
      </w:tblGrid>
      <w:tr w:rsidR="00740755" w:rsidRPr="00713049" w:rsidTr="0033544B">
        <w:trPr>
          <w:trHeight w:val="567"/>
          <w:jc w:val="center"/>
        </w:trPr>
        <w:tc>
          <w:tcPr>
            <w:tcW w:w="1378" w:type="dxa"/>
            <w:vAlign w:val="center"/>
          </w:tcPr>
          <w:p w:rsidR="00740755" w:rsidRPr="00713049" w:rsidRDefault="00740755" w:rsidP="0033544B"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2176" w:type="dxa"/>
            <w:vAlign w:val="center"/>
          </w:tcPr>
          <w:p w:rsidR="00740755" w:rsidRPr="00713049" w:rsidRDefault="00740755" w:rsidP="0033544B">
            <w:pPr>
              <w:rPr>
                <w:rFonts w:ascii="宋体"/>
                <w:b/>
                <w:sz w:val="24"/>
                <w:szCs w:val="24"/>
              </w:rPr>
            </w:pPr>
            <w:r w:rsidRPr="00713049">
              <w:rPr>
                <w:rFonts w:ascii="宋体" w:hAnsi="宋体" w:hint="eastAsia"/>
                <w:b/>
                <w:sz w:val="24"/>
                <w:szCs w:val="24"/>
              </w:rPr>
              <w:t>单位</w:t>
            </w:r>
          </w:p>
        </w:tc>
        <w:tc>
          <w:tcPr>
            <w:tcW w:w="1407" w:type="dxa"/>
            <w:vAlign w:val="center"/>
          </w:tcPr>
          <w:p w:rsidR="00740755" w:rsidRPr="00713049" w:rsidRDefault="00740755" w:rsidP="0033544B">
            <w:pPr>
              <w:rPr>
                <w:rFonts w:ascii="宋体"/>
                <w:b/>
                <w:sz w:val="24"/>
                <w:szCs w:val="24"/>
              </w:rPr>
            </w:pPr>
            <w:r w:rsidRPr="00713049">
              <w:rPr>
                <w:rFonts w:ascii="宋体" w:hAnsi="宋体" w:hint="eastAsia"/>
                <w:b/>
                <w:sz w:val="24"/>
                <w:szCs w:val="24"/>
              </w:rPr>
              <w:t>职称</w:t>
            </w:r>
            <w:r w:rsidRPr="00713049">
              <w:rPr>
                <w:rFonts w:ascii="宋体" w:hAnsi="宋体"/>
                <w:b/>
                <w:sz w:val="24"/>
                <w:szCs w:val="24"/>
              </w:rPr>
              <w:t>/</w:t>
            </w:r>
            <w:r w:rsidRPr="00713049">
              <w:rPr>
                <w:rFonts w:ascii="宋体" w:hAnsi="宋体" w:hint="eastAsia"/>
                <w:b/>
                <w:sz w:val="24"/>
                <w:szCs w:val="24"/>
              </w:rPr>
              <w:t>职务</w:t>
            </w:r>
          </w:p>
        </w:tc>
        <w:tc>
          <w:tcPr>
            <w:tcW w:w="1812" w:type="dxa"/>
            <w:vAlign w:val="center"/>
          </w:tcPr>
          <w:p w:rsidR="00740755" w:rsidRPr="00713049" w:rsidRDefault="00740755" w:rsidP="0033544B">
            <w:pPr>
              <w:rPr>
                <w:rFonts w:ascii="宋体"/>
                <w:b/>
                <w:sz w:val="24"/>
                <w:szCs w:val="24"/>
              </w:rPr>
            </w:pPr>
            <w:r w:rsidRPr="00713049">
              <w:rPr>
                <w:rFonts w:ascii="宋体" w:hAnsi="宋体" w:hint="eastAsia"/>
                <w:b/>
                <w:sz w:val="24"/>
                <w:szCs w:val="24"/>
              </w:rPr>
              <w:t>联系电话</w:t>
            </w:r>
          </w:p>
        </w:tc>
        <w:tc>
          <w:tcPr>
            <w:tcW w:w="1448" w:type="dxa"/>
            <w:vAlign w:val="center"/>
          </w:tcPr>
          <w:p w:rsidR="00740755" w:rsidRPr="00713049" w:rsidRDefault="00740755" w:rsidP="0033544B">
            <w:pPr>
              <w:rPr>
                <w:rFonts w:ascii="宋体" w:hAnsi="宋体" w:hint="eastAsia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是否需要继续教育</w:t>
            </w:r>
            <w:r w:rsidRPr="00713049">
              <w:rPr>
                <w:rFonts w:ascii="宋体" w:hAnsi="宋体" w:hint="eastAsia"/>
                <w:b/>
                <w:sz w:val="24"/>
                <w:szCs w:val="24"/>
              </w:rPr>
              <w:t>证明</w:t>
            </w:r>
          </w:p>
        </w:tc>
        <w:tc>
          <w:tcPr>
            <w:tcW w:w="1202" w:type="dxa"/>
            <w:vAlign w:val="center"/>
          </w:tcPr>
          <w:p w:rsidR="00740755" w:rsidRPr="00713049" w:rsidRDefault="00740755" w:rsidP="0033544B">
            <w:pPr>
              <w:rPr>
                <w:rFonts w:ascii="宋体" w:hAnsi="宋体" w:hint="eastAsia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参加培训批次</w:t>
            </w:r>
          </w:p>
        </w:tc>
      </w:tr>
      <w:tr w:rsidR="00740755" w:rsidRPr="00713049" w:rsidTr="0033544B">
        <w:trPr>
          <w:trHeight w:val="567"/>
          <w:jc w:val="center"/>
        </w:trPr>
        <w:tc>
          <w:tcPr>
            <w:tcW w:w="1378" w:type="dxa"/>
            <w:vAlign w:val="center"/>
          </w:tcPr>
          <w:p w:rsidR="00740755" w:rsidRPr="00713049" w:rsidRDefault="00740755" w:rsidP="0033544B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2176" w:type="dxa"/>
            <w:vAlign w:val="center"/>
          </w:tcPr>
          <w:p w:rsidR="00740755" w:rsidRPr="00713049" w:rsidRDefault="00740755" w:rsidP="0033544B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407" w:type="dxa"/>
            <w:vAlign w:val="center"/>
          </w:tcPr>
          <w:p w:rsidR="00740755" w:rsidRPr="00713049" w:rsidRDefault="00740755" w:rsidP="0033544B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12" w:type="dxa"/>
            <w:vAlign w:val="center"/>
          </w:tcPr>
          <w:p w:rsidR="00740755" w:rsidRPr="00713049" w:rsidRDefault="00740755" w:rsidP="0033544B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448" w:type="dxa"/>
            <w:vAlign w:val="center"/>
          </w:tcPr>
          <w:p w:rsidR="00740755" w:rsidRPr="00713049" w:rsidRDefault="00740755" w:rsidP="0033544B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740755" w:rsidRPr="00861298" w:rsidRDefault="00740755" w:rsidP="0033544B">
            <w:pPr>
              <w:rPr>
                <w:rFonts w:ascii="宋体" w:hint="eastAsia"/>
                <w:sz w:val="24"/>
                <w:szCs w:val="24"/>
                <w:u w:val="single"/>
              </w:rPr>
            </w:pPr>
            <w:r>
              <w:rPr>
                <w:rFonts w:ascii="宋体" w:hint="eastAsia"/>
                <w:sz w:val="24"/>
                <w:szCs w:val="24"/>
              </w:rPr>
              <w:t>第</w:t>
            </w:r>
            <w:r w:rsidRPr="00861298">
              <w:rPr>
                <w:rFonts w:ascii="宋体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int="eastAsia"/>
                <w:sz w:val="24"/>
                <w:szCs w:val="24"/>
                <w:u w:val="single"/>
              </w:rPr>
              <w:t xml:space="preserve">  </w:t>
            </w:r>
            <w:r w:rsidRPr="00861298">
              <w:rPr>
                <w:rFonts w:ascii="宋体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int="eastAsia"/>
                <w:sz w:val="24"/>
                <w:szCs w:val="24"/>
              </w:rPr>
              <w:t>批</w:t>
            </w:r>
          </w:p>
        </w:tc>
      </w:tr>
      <w:tr w:rsidR="00740755" w:rsidRPr="00713049" w:rsidTr="0033544B">
        <w:trPr>
          <w:trHeight w:val="567"/>
          <w:jc w:val="center"/>
        </w:trPr>
        <w:tc>
          <w:tcPr>
            <w:tcW w:w="1378" w:type="dxa"/>
            <w:vAlign w:val="center"/>
          </w:tcPr>
          <w:p w:rsidR="00740755" w:rsidRPr="00713049" w:rsidRDefault="00740755" w:rsidP="0033544B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2176" w:type="dxa"/>
            <w:vAlign w:val="center"/>
          </w:tcPr>
          <w:p w:rsidR="00740755" w:rsidRPr="00713049" w:rsidRDefault="00740755" w:rsidP="0033544B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407" w:type="dxa"/>
            <w:vAlign w:val="center"/>
          </w:tcPr>
          <w:p w:rsidR="00740755" w:rsidRPr="00713049" w:rsidRDefault="00740755" w:rsidP="0033544B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12" w:type="dxa"/>
            <w:vAlign w:val="center"/>
          </w:tcPr>
          <w:p w:rsidR="00740755" w:rsidRPr="00713049" w:rsidRDefault="00740755" w:rsidP="0033544B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448" w:type="dxa"/>
            <w:vAlign w:val="center"/>
          </w:tcPr>
          <w:p w:rsidR="00740755" w:rsidRPr="00713049" w:rsidRDefault="00740755" w:rsidP="0033544B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740755" w:rsidRPr="00763A9C" w:rsidRDefault="00740755" w:rsidP="0033544B">
            <w:pPr>
              <w:rPr>
                <w:rFonts w:ascii="宋体" w:hint="eastAsia"/>
                <w:sz w:val="24"/>
                <w:u w:val="single"/>
              </w:rPr>
            </w:pPr>
            <w:r>
              <w:rPr>
                <w:rFonts w:ascii="宋体" w:hint="eastAsia"/>
                <w:sz w:val="24"/>
                <w:szCs w:val="24"/>
              </w:rPr>
              <w:t>第</w:t>
            </w:r>
            <w:r w:rsidRPr="00861298">
              <w:rPr>
                <w:rFonts w:ascii="宋体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int="eastAsia"/>
                <w:sz w:val="24"/>
                <w:szCs w:val="24"/>
                <w:u w:val="single"/>
              </w:rPr>
              <w:t xml:space="preserve">  </w:t>
            </w:r>
            <w:r w:rsidRPr="00861298">
              <w:rPr>
                <w:rFonts w:ascii="宋体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int="eastAsia"/>
                <w:sz w:val="24"/>
                <w:szCs w:val="24"/>
              </w:rPr>
              <w:t>批</w:t>
            </w:r>
          </w:p>
        </w:tc>
      </w:tr>
      <w:tr w:rsidR="00740755" w:rsidRPr="00713049" w:rsidTr="0033544B">
        <w:trPr>
          <w:trHeight w:val="567"/>
          <w:jc w:val="center"/>
        </w:trPr>
        <w:tc>
          <w:tcPr>
            <w:tcW w:w="1378" w:type="dxa"/>
            <w:vAlign w:val="center"/>
          </w:tcPr>
          <w:p w:rsidR="00740755" w:rsidRPr="00713049" w:rsidRDefault="00740755" w:rsidP="0033544B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2176" w:type="dxa"/>
            <w:vAlign w:val="center"/>
          </w:tcPr>
          <w:p w:rsidR="00740755" w:rsidRPr="00713049" w:rsidRDefault="00740755" w:rsidP="0033544B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407" w:type="dxa"/>
            <w:vAlign w:val="center"/>
          </w:tcPr>
          <w:p w:rsidR="00740755" w:rsidRPr="00713049" w:rsidRDefault="00740755" w:rsidP="0033544B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12" w:type="dxa"/>
            <w:vAlign w:val="center"/>
          </w:tcPr>
          <w:p w:rsidR="00740755" w:rsidRPr="00713049" w:rsidRDefault="00740755" w:rsidP="0033544B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448" w:type="dxa"/>
            <w:vAlign w:val="center"/>
          </w:tcPr>
          <w:p w:rsidR="00740755" w:rsidRPr="00713049" w:rsidRDefault="00740755" w:rsidP="0033544B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740755" w:rsidRPr="00763A9C" w:rsidRDefault="00740755" w:rsidP="0033544B">
            <w:pPr>
              <w:rPr>
                <w:rFonts w:ascii="宋体" w:hint="eastAsia"/>
                <w:sz w:val="24"/>
                <w:u w:val="single"/>
              </w:rPr>
            </w:pPr>
            <w:r>
              <w:rPr>
                <w:rFonts w:ascii="宋体" w:hint="eastAsia"/>
                <w:sz w:val="24"/>
                <w:szCs w:val="24"/>
              </w:rPr>
              <w:t>第</w:t>
            </w:r>
            <w:r w:rsidRPr="00861298">
              <w:rPr>
                <w:rFonts w:ascii="宋体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int="eastAsia"/>
                <w:sz w:val="24"/>
                <w:szCs w:val="24"/>
                <w:u w:val="single"/>
              </w:rPr>
              <w:t xml:space="preserve">  </w:t>
            </w:r>
            <w:r w:rsidRPr="00861298">
              <w:rPr>
                <w:rFonts w:ascii="宋体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int="eastAsia"/>
                <w:sz w:val="24"/>
                <w:szCs w:val="24"/>
              </w:rPr>
              <w:t>批</w:t>
            </w:r>
          </w:p>
        </w:tc>
      </w:tr>
      <w:tr w:rsidR="00740755" w:rsidRPr="00713049" w:rsidTr="0033544B">
        <w:trPr>
          <w:trHeight w:val="567"/>
          <w:jc w:val="center"/>
        </w:trPr>
        <w:tc>
          <w:tcPr>
            <w:tcW w:w="1378" w:type="dxa"/>
            <w:vAlign w:val="center"/>
          </w:tcPr>
          <w:p w:rsidR="00740755" w:rsidRPr="00713049" w:rsidRDefault="00740755" w:rsidP="0033544B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2176" w:type="dxa"/>
            <w:vAlign w:val="center"/>
          </w:tcPr>
          <w:p w:rsidR="00740755" w:rsidRPr="00713049" w:rsidRDefault="00740755" w:rsidP="0033544B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407" w:type="dxa"/>
            <w:vAlign w:val="center"/>
          </w:tcPr>
          <w:p w:rsidR="00740755" w:rsidRPr="00713049" w:rsidRDefault="00740755" w:rsidP="0033544B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12" w:type="dxa"/>
            <w:vAlign w:val="center"/>
          </w:tcPr>
          <w:p w:rsidR="00740755" w:rsidRPr="00713049" w:rsidRDefault="00740755" w:rsidP="0033544B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448" w:type="dxa"/>
            <w:vAlign w:val="center"/>
          </w:tcPr>
          <w:p w:rsidR="00740755" w:rsidRPr="00713049" w:rsidRDefault="00740755" w:rsidP="0033544B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740755" w:rsidRPr="00763A9C" w:rsidRDefault="00740755" w:rsidP="0033544B">
            <w:pPr>
              <w:rPr>
                <w:rFonts w:ascii="宋体" w:hint="eastAsia"/>
                <w:sz w:val="24"/>
                <w:u w:val="single"/>
              </w:rPr>
            </w:pPr>
            <w:r>
              <w:rPr>
                <w:rFonts w:ascii="宋体" w:hint="eastAsia"/>
                <w:sz w:val="24"/>
                <w:szCs w:val="24"/>
              </w:rPr>
              <w:t>第</w:t>
            </w:r>
            <w:r w:rsidRPr="00861298">
              <w:rPr>
                <w:rFonts w:ascii="宋体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int="eastAsia"/>
                <w:sz w:val="24"/>
                <w:szCs w:val="24"/>
                <w:u w:val="single"/>
              </w:rPr>
              <w:t xml:space="preserve">  </w:t>
            </w:r>
            <w:r w:rsidRPr="00861298">
              <w:rPr>
                <w:rFonts w:ascii="宋体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int="eastAsia"/>
                <w:sz w:val="24"/>
                <w:szCs w:val="24"/>
              </w:rPr>
              <w:t>批</w:t>
            </w:r>
          </w:p>
        </w:tc>
      </w:tr>
      <w:tr w:rsidR="00740755" w:rsidRPr="00713049" w:rsidTr="0033544B">
        <w:trPr>
          <w:trHeight w:val="567"/>
          <w:jc w:val="center"/>
        </w:trPr>
        <w:tc>
          <w:tcPr>
            <w:tcW w:w="1378" w:type="dxa"/>
            <w:vAlign w:val="center"/>
          </w:tcPr>
          <w:p w:rsidR="00740755" w:rsidRPr="00713049" w:rsidRDefault="00740755" w:rsidP="0033544B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2176" w:type="dxa"/>
            <w:vAlign w:val="center"/>
          </w:tcPr>
          <w:p w:rsidR="00740755" w:rsidRPr="00713049" w:rsidRDefault="00740755" w:rsidP="0033544B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407" w:type="dxa"/>
            <w:vAlign w:val="center"/>
          </w:tcPr>
          <w:p w:rsidR="00740755" w:rsidRPr="00713049" w:rsidRDefault="00740755" w:rsidP="0033544B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12" w:type="dxa"/>
            <w:vAlign w:val="center"/>
          </w:tcPr>
          <w:p w:rsidR="00740755" w:rsidRPr="00713049" w:rsidRDefault="00740755" w:rsidP="0033544B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448" w:type="dxa"/>
            <w:vAlign w:val="center"/>
          </w:tcPr>
          <w:p w:rsidR="00740755" w:rsidRPr="00713049" w:rsidRDefault="00740755" w:rsidP="0033544B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740755" w:rsidRPr="00763A9C" w:rsidRDefault="00740755" w:rsidP="0033544B">
            <w:pPr>
              <w:rPr>
                <w:rFonts w:ascii="宋体" w:hint="eastAsia"/>
                <w:sz w:val="24"/>
                <w:u w:val="single"/>
              </w:rPr>
            </w:pPr>
            <w:r>
              <w:rPr>
                <w:rFonts w:ascii="宋体" w:hint="eastAsia"/>
                <w:sz w:val="24"/>
                <w:szCs w:val="24"/>
              </w:rPr>
              <w:t>第</w:t>
            </w:r>
            <w:r w:rsidRPr="00861298">
              <w:rPr>
                <w:rFonts w:ascii="宋体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int="eastAsia"/>
                <w:sz w:val="24"/>
                <w:szCs w:val="24"/>
                <w:u w:val="single"/>
              </w:rPr>
              <w:t xml:space="preserve">  </w:t>
            </w:r>
            <w:r w:rsidRPr="00861298">
              <w:rPr>
                <w:rFonts w:ascii="宋体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int="eastAsia"/>
                <w:sz w:val="24"/>
                <w:szCs w:val="24"/>
              </w:rPr>
              <w:t>批</w:t>
            </w:r>
          </w:p>
        </w:tc>
      </w:tr>
      <w:tr w:rsidR="00740755" w:rsidRPr="00713049" w:rsidTr="0033544B">
        <w:trPr>
          <w:trHeight w:val="567"/>
          <w:jc w:val="center"/>
        </w:trPr>
        <w:tc>
          <w:tcPr>
            <w:tcW w:w="1378" w:type="dxa"/>
            <w:vAlign w:val="center"/>
          </w:tcPr>
          <w:p w:rsidR="00740755" w:rsidRPr="00713049" w:rsidRDefault="00740755" w:rsidP="0033544B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2176" w:type="dxa"/>
            <w:vAlign w:val="center"/>
          </w:tcPr>
          <w:p w:rsidR="00740755" w:rsidRPr="00713049" w:rsidRDefault="00740755" w:rsidP="0033544B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407" w:type="dxa"/>
            <w:vAlign w:val="center"/>
          </w:tcPr>
          <w:p w:rsidR="00740755" w:rsidRPr="00713049" w:rsidRDefault="00740755" w:rsidP="0033544B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12" w:type="dxa"/>
            <w:vAlign w:val="center"/>
          </w:tcPr>
          <w:p w:rsidR="00740755" w:rsidRPr="00713049" w:rsidRDefault="00740755" w:rsidP="0033544B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448" w:type="dxa"/>
            <w:vAlign w:val="center"/>
          </w:tcPr>
          <w:p w:rsidR="00740755" w:rsidRPr="00713049" w:rsidRDefault="00740755" w:rsidP="0033544B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740755" w:rsidRPr="00763A9C" w:rsidRDefault="00740755" w:rsidP="0033544B">
            <w:pPr>
              <w:rPr>
                <w:rFonts w:ascii="宋体" w:hint="eastAsia"/>
                <w:sz w:val="24"/>
                <w:u w:val="single"/>
              </w:rPr>
            </w:pPr>
            <w:r>
              <w:rPr>
                <w:rFonts w:ascii="宋体" w:hint="eastAsia"/>
                <w:sz w:val="24"/>
                <w:szCs w:val="24"/>
              </w:rPr>
              <w:t>第</w:t>
            </w:r>
            <w:r w:rsidRPr="00861298">
              <w:rPr>
                <w:rFonts w:ascii="宋体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int="eastAsia"/>
                <w:sz w:val="24"/>
                <w:szCs w:val="24"/>
                <w:u w:val="single"/>
              </w:rPr>
              <w:t xml:space="preserve">  </w:t>
            </w:r>
            <w:r w:rsidRPr="00861298">
              <w:rPr>
                <w:rFonts w:ascii="宋体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int="eastAsia"/>
                <w:sz w:val="24"/>
                <w:szCs w:val="24"/>
              </w:rPr>
              <w:t>批</w:t>
            </w:r>
          </w:p>
        </w:tc>
      </w:tr>
    </w:tbl>
    <w:p w:rsidR="00740755" w:rsidRPr="0060070B" w:rsidRDefault="00740755" w:rsidP="00740755">
      <w:pPr>
        <w:rPr>
          <w:rFonts w:ascii="仿宋_GB2312" w:eastAsia="仿宋_GB2312" w:hint="eastAsia"/>
          <w:sz w:val="32"/>
          <w:szCs w:val="32"/>
        </w:rPr>
      </w:pPr>
    </w:p>
    <w:p w:rsidR="00740755" w:rsidRPr="00813ECD" w:rsidRDefault="00740755" w:rsidP="00740755">
      <w:pPr>
        <w:rPr>
          <w:rFonts w:ascii="仿宋" w:eastAsia="仿宋" w:hAnsi="仿宋" w:hint="eastAsia"/>
          <w:sz w:val="32"/>
          <w:szCs w:val="32"/>
        </w:rPr>
      </w:pPr>
      <w:r w:rsidRPr="00813ECD">
        <w:rPr>
          <w:rFonts w:ascii="仿宋" w:eastAsia="仿宋" w:hAnsi="仿宋" w:hint="eastAsia"/>
          <w:sz w:val="32"/>
          <w:szCs w:val="32"/>
        </w:rPr>
        <w:t>注：1、表格</w:t>
      </w:r>
      <w:proofErr w:type="gramStart"/>
      <w:r w:rsidRPr="00813ECD">
        <w:rPr>
          <w:rFonts w:ascii="仿宋" w:eastAsia="仿宋" w:hAnsi="仿宋" w:hint="eastAsia"/>
          <w:sz w:val="32"/>
          <w:szCs w:val="32"/>
        </w:rPr>
        <w:t>不够可</w:t>
      </w:r>
      <w:proofErr w:type="gramEnd"/>
      <w:r w:rsidRPr="00813ECD">
        <w:rPr>
          <w:rFonts w:ascii="仿宋" w:eastAsia="仿宋" w:hAnsi="仿宋" w:hint="eastAsia"/>
          <w:sz w:val="32"/>
          <w:szCs w:val="32"/>
        </w:rPr>
        <w:t>自行添加；</w:t>
      </w:r>
    </w:p>
    <w:p w:rsidR="00740755" w:rsidRPr="00813ECD" w:rsidRDefault="00740755" w:rsidP="0074075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813ECD">
        <w:rPr>
          <w:rFonts w:ascii="仿宋" w:eastAsia="仿宋" w:hAnsi="仿宋" w:hint="eastAsia"/>
          <w:sz w:val="32"/>
          <w:szCs w:val="32"/>
        </w:rPr>
        <w:t>2、填写后请将该表于</w:t>
      </w:r>
      <w:r>
        <w:rPr>
          <w:rFonts w:ascii="仿宋" w:eastAsia="仿宋" w:hAnsi="仿宋" w:hint="eastAsia"/>
          <w:sz w:val="32"/>
          <w:szCs w:val="32"/>
        </w:rPr>
        <w:t>2015</w:t>
      </w:r>
      <w:r w:rsidRPr="00813ECD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9</w:t>
      </w:r>
      <w:r w:rsidRPr="00813ECD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>15</w:t>
      </w:r>
      <w:r w:rsidRPr="00813ECD">
        <w:rPr>
          <w:rFonts w:ascii="仿宋" w:eastAsia="仿宋" w:hAnsi="仿宋" w:hint="eastAsia"/>
          <w:sz w:val="32"/>
          <w:szCs w:val="32"/>
        </w:rPr>
        <w:t>日前回传</w:t>
      </w:r>
      <w:proofErr w:type="gramStart"/>
      <w:r w:rsidRPr="00813ECD">
        <w:rPr>
          <w:rFonts w:ascii="仿宋" w:eastAsia="仿宋" w:hAnsi="仿宋" w:hint="eastAsia"/>
          <w:sz w:val="32"/>
          <w:szCs w:val="32"/>
        </w:rPr>
        <w:t>至培训</w:t>
      </w:r>
      <w:proofErr w:type="gramEnd"/>
      <w:r w:rsidRPr="00813ECD">
        <w:rPr>
          <w:rFonts w:ascii="仿宋" w:eastAsia="仿宋" w:hAnsi="仿宋" w:hint="eastAsia"/>
          <w:sz w:val="32"/>
          <w:szCs w:val="32"/>
        </w:rPr>
        <w:t>会务组：</w:t>
      </w:r>
    </w:p>
    <w:p w:rsidR="00740755" w:rsidRPr="00445ABB" w:rsidRDefault="00740755" w:rsidP="00740755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深圳</w:t>
      </w:r>
      <w:r w:rsidRPr="00445ABB">
        <w:rPr>
          <w:rFonts w:ascii="仿宋" w:eastAsia="仿宋" w:hAnsi="仿宋" w:hint="eastAsia"/>
          <w:sz w:val="32"/>
          <w:szCs w:val="32"/>
        </w:rPr>
        <w:t>市绿色建筑协会</w:t>
      </w:r>
    </w:p>
    <w:p w:rsidR="00740755" w:rsidRPr="00445ABB" w:rsidRDefault="00740755" w:rsidP="00740755">
      <w:pPr>
        <w:ind w:firstLine="640"/>
        <w:rPr>
          <w:rFonts w:ascii="仿宋" w:eastAsia="仿宋" w:hAnsi="仿宋" w:hint="eastAsia"/>
          <w:sz w:val="32"/>
          <w:szCs w:val="32"/>
        </w:rPr>
      </w:pPr>
      <w:r w:rsidRPr="00445ABB">
        <w:rPr>
          <w:rFonts w:ascii="仿宋" w:eastAsia="仿宋" w:hAnsi="仿宋" w:hint="eastAsia"/>
          <w:sz w:val="32"/>
          <w:szCs w:val="32"/>
        </w:rPr>
        <w:t>联系人：</w:t>
      </w:r>
      <w:proofErr w:type="gramStart"/>
      <w:r w:rsidRPr="00445ABB">
        <w:rPr>
          <w:rFonts w:ascii="仿宋" w:eastAsia="仿宋" w:hAnsi="仿宋" w:hint="eastAsia"/>
          <w:sz w:val="32"/>
          <w:szCs w:val="32"/>
        </w:rPr>
        <w:t>方龙广</w:t>
      </w:r>
      <w:proofErr w:type="gramEnd"/>
      <w:r w:rsidRPr="00445ABB">
        <w:rPr>
          <w:rFonts w:ascii="仿宋" w:eastAsia="仿宋" w:hAnsi="仿宋" w:hint="eastAsia"/>
          <w:sz w:val="32"/>
          <w:szCs w:val="32"/>
        </w:rPr>
        <w:t>，18566668682； 电话：</w:t>
      </w:r>
      <w:r w:rsidRPr="00445ABB">
        <w:rPr>
          <w:rFonts w:ascii="仿宋" w:eastAsia="仿宋" w:hAnsi="仿宋"/>
          <w:sz w:val="32"/>
          <w:szCs w:val="32"/>
        </w:rPr>
        <w:t>23931865</w:t>
      </w:r>
      <w:r>
        <w:rPr>
          <w:rFonts w:ascii="仿宋" w:eastAsia="仿宋" w:hAnsi="仿宋" w:hint="eastAsia"/>
          <w:sz w:val="32"/>
          <w:szCs w:val="32"/>
        </w:rPr>
        <w:t>；</w:t>
      </w:r>
    </w:p>
    <w:p w:rsidR="00740755" w:rsidRPr="00445ABB" w:rsidRDefault="00740755" w:rsidP="00740755">
      <w:pPr>
        <w:ind w:firstLine="640"/>
        <w:rPr>
          <w:rFonts w:ascii="仿宋" w:eastAsia="仿宋" w:hAnsi="仿宋" w:hint="eastAsia"/>
          <w:sz w:val="32"/>
          <w:szCs w:val="32"/>
        </w:rPr>
      </w:pPr>
      <w:r w:rsidRPr="00445ABB">
        <w:rPr>
          <w:rFonts w:ascii="仿宋" w:eastAsia="仿宋" w:hAnsi="仿宋" w:hint="eastAsia"/>
          <w:sz w:val="32"/>
          <w:szCs w:val="32"/>
        </w:rPr>
        <w:t>传真：</w:t>
      </w:r>
      <w:r w:rsidRPr="00445ABB">
        <w:rPr>
          <w:rFonts w:ascii="仿宋" w:eastAsia="仿宋" w:hAnsi="仿宋"/>
          <w:sz w:val="32"/>
          <w:szCs w:val="32"/>
        </w:rPr>
        <w:t>83677953</w:t>
      </w:r>
      <w:r w:rsidRPr="00445ABB">
        <w:rPr>
          <w:rFonts w:ascii="仿宋" w:eastAsia="仿宋" w:hAnsi="仿宋" w:hint="eastAsia"/>
          <w:sz w:val="32"/>
          <w:szCs w:val="32"/>
        </w:rPr>
        <w:t>；</w:t>
      </w:r>
    </w:p>
    <w:p w:rsidR="00740755" w:rsidRPr="00445ABB" w:rsidRDefault="00740755" w:rsidP="0074075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45ABB">
        <w:rPr>
          <w:rFonts w:ascii="仿宋" w:eastAsia="仿宋" w:hAnsi="仿宋" w:hint="eastAsia"/>
          <w:sz w:val="32"/>
          <w:szCs w:val="32"/>
        </w:rPr>
        <w:t>邮箱：</w:t>
      </w:r>
      <w:hyperlink r:id="rId6" w:history="1">
        <w:r w:rsidRPr="00445ABB">
          <w:rPr>
            <w:rStyle w:val="a5"/>
            <w:rFonts w:ascii="仿宋" w:eastAsia="仿宋" w:hAnsi="仿宋"/>
            <w:sz w:val="32"/>
            <w:szCs w:val="32"/>
          </w:rPr>
          <w:t>szlx003@126.com</w:t>
        </w:r>
      </w:hyperlink>
      <w:r>
        <w:rPr>
          <w:rFonts w:ascii="仿宋" w:eastAsia="仿宋" w:hAnsi="仿宋" w:hint="eastAsia"/>
          <w:sz w:val="32"/>
          <w:szCs w:val="32"/>
        </w:rPr>
        <w:t>；</w:t>
      </w:r>
    </w:p>
    <w:p w:rsidR="00740755" w:rsidRPr="00445ABB" w:rsidRDefault="00740755" w:rsidP="00740755">
      <w:pPr>
        <w:ind w:firstLineChars="200" w:firstLine="640"/>
        <w:rPr>
          <w:rFonts w:ascii="仿宋" w:eastAsia="仿宋" w:hAnsi="仿宋" w:hint="eastAsia"/>
          <w:b/>
          <w:sz w:val="32"/>
          <w:szCs w:val="32"/>
        </w:rPr>
      </w:pPr>
      <w:r w:rsidRPr="00445ABB">
        <w:rPr>
          <w:rFonts w:ascii="仿宋" w:eastAsia="仿宋" w:hAnsi="仿宋" w:hint="eastAsia"/>
          <w:sz w:val="32"/>
          <w:szCs w:val="32"/>
        </w:rPr>
        <w:t>地址：福田区上步中路</w:t>
      </w:r>
      <w:r w:rsidRPr="00445ABB">
        <w:rPr>
          <w:rFonts w:ascii="仿宋" w:eastAsia="仿宋" w:hAnsi="仿宋"/>
          <w:sz w:val="32"/>
          <w:szCs w:val="32"/>
        </w:rPr>
        <w:t>1043</w:t>
      </w:r>
      <w:r w:rsidRPr="00445ABB">
        <w:rPr>
          <w:rFonts w:ascii="仿宋" w:eastAsia="仿宋" w:hAnsi="仿宋" w:hint="eastAsia"/>
          <w:sz w:val="32"/>
          <w:szCs w:val="32"/>
        </w:rPr>
        <w:t>号深</w:t>
      </w:r>
      <w:proofErr w:type="gramStart"/>
      <w:r w:rsidRPr="00445ABB">
        <w:rPr>
          <w:rFonts w:ascii="仿宋" w:eastAsia="仿宋" w:hAnsi="仿宋" w:hint="eastAsia"/>
          <w:sz w:val="32"/>
          <w:szCs w:val="32"/>
        </w:rPr>
        <w:t>勘</w:t>
      </w:r>
      <w:proofErr w:type="gramEnd"/>
      <w:r w:rsidRPr="00445ABB">
        <w:rPr>
          <w:rFonts w:ascii="仿宋" w:eastAsia="仿宋" w:hAnsi="仿宋" w:hint="eastAsia"/>
          <w:sz w:val="32"/>
          <w:szCs w:val="32"/>
        </w:rPr>
        <w:t>大厦0613。</w:t>
      </w:r>
    </w:p>
    <w:p w:rsidR="00740755" w:rsidRDefault="00740755" w:rsidP="00740755">
      <w:pPr>
        <w:ind w:right="525"/>
        <w:rPr>
          <w:rFonts w:ascii="仿宋" w:eastAsia="仿宋" w:hAnsi="仿宋" w:hint="eastAsia"/>
          <w:sz w:val="32"/>
          <w:szCs w:val="32"/>
        </w:rPr>
      </w:pPr>
    </w:p>
    <w:p w:rsidR="00740755" w:rsidRDefault="00740755" w:rsidP="00740755">
      <w:pPr>
        <w:ind w:right="525"/>
        <w:rPr>
          <w:rFonts w:ascii="仿宋" w:eastAsia="仿宋" w:hAnsi="仿宋" w:hint="eastAsia"/>
          <w:sz w:val="32"/>
          <w:szCs w:val="32"/>
        </w:rPr>
      </w:pPr>
    </w:p>
    <w:p w:rsidR="00AB49FF" w:rsidRPr="00740755" w:rsidRDefault="00AB49FF"/>
    <w:sectPr w:rsidR="00AB49FF" w:rsidRPr="00740755" w:rsidSect="00AB49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317F" w:rsidRDefault="0092317F" w:rsidP="00740755">
      <w:r>
        <w:separator/>
      </w:r>
    </w:p>
  </w:endnote>
  <w:endnote w:type="continuationSeparator" w:id="0">
    <w:p w:rsidR="0092317F" w:rsidRDefault="0092317F" w:rsidP="007407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317F" w:rsidRDefault="0092317F" w:rsidP="00740755">
      <w:r>
        <w:separator/>
      </w:r>
    </w:p>
  </w:footnote>
  <w:footnote w:type="continuationSeparator" w:id="0">
    <w:p w:rsidR="0092317F" w:rsidRDefault="0092317F" w:rsidP="007407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0755"/>
    <w:rsid w:val="00740755"/>
    <w:rsid w:val="0092317F"/>
    <w:rsid w:val="00AB4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75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407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4075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4075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40755"/>
    <w:rPr>
      <w:sz w:val="18"/>
      <w:szCs w:val="18"/>
    </w:rPr>
  </w:style>
  <w:style w:type="character" w:styleId="a5">
    <w:name w:val="Hyperlink"/>
    <w:basedOn w:val="a0"/>
    <w:rsid w:val="0074075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zlx003@126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</dc:creator>
  <cp:keywords/>
  <dc:description/>
  <cp:lastModifiedBy>sd</cp:lastModifiedBy>
  <cp:revision>2</cp:revision>
  <dcterms:created xsi:type="dcterms:W3CDTF">2015-09-11T10:29:00Z</dcterms:created>
  <dcterms:modified xsi:type="dcterms:W3CDTF">2015-09-11T10:29:00Z</dcterms:modified>
</cp:coreProperties>
</file>