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667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107"/>
        <w:gridCol w:w="544"/>
        <w:gridCol w:w="1374"/>
        <w:gridCol w:w="1239"/>
        <w:gridCol w:w="1677"/>
        <w:gridCol w:w="2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课程信息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BREEAM</w:t>
            </w: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课程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ind w:left="360"/>
              <w:rPr>
                <w:rFonts w:cs="Arial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Arial" w:asciiTheme="minorEastAsia" w:hAnsiTheme="minorEastAsia" w:eastAsiaTheme="minorEastAsia"/>
                <w:sz w:val="18"/>
                <w:szCs w:val="18"/>
              </w:rPr>
              <w:pict>
                <v:rect id="_x0000_s1075" o:spid="_x0000_s1075" o:spt="1" style="position:absolute;left:0pt;margin-left:252.45pt;margin-top:5.5pt;height:7.85pt;width:7.75pt;z-index:251663360;mso-width-relative:page;mso-height-relative:page;" fillcolor="#FFFFFF [3212]" filled="t" stroked="t" coordsize="21600,21600">
                  <v:path/>
                  <v:fill on="t" focussize="0,0"/>
                  <v:stroke weight="0pt" color="#000000 [3213]"/>
                  <v:imagedata o:title=""/>
                  <o:lock v:ext="edit"/>
                  <v:shadow on="t" type="perspective" color="#7F7F7F [1601]" opacity="32768f" offset="1pt,2pt" offset2="-1pt,-2pt"/>
                </v:rect>
              </w:pict>
            </w:r>
            <w:r>
              <w:rPr>
                <w:rFonts w:cs="Arial" w:asciiTheme="minorEastAsia" w:hAnsiTheme="minorEastAsia" w:eastAsiaTheme="minorEastAsia"/>
                <w:sz w:val="18"/>
                <w:szCs w:val="18"/>
              </w:rPr>
              <w:pict>
                <v:rect id="_x0000_s1074" o:spid="_x0000_s1074" o:spt="1" style="position:absolute;left:0pt;margin-left:82.2pt;margin-top:4.1pt;height:7.85pt;width:7.75pt;z-index:251662336;mso-width-relative:page;mso-height-relative:page;" fillcolor="#FFFFFF [3212]" filled="t" stroked="t" coordsize="21600,21600">
                  <v:path/>
                  <v:fill on="t" focussize="0,0"/>
                  <v:stroke weight="0pt" color="#000000 [3213]"/>
                  <v:imagedata o:title=""/>
                  <o:lock v:ext="edit"/>
                  <v:shadow on="t" type="perspective" color="#7F7F7F [1601]" opacity="32768f" offset="1pt,2pt" offset2="-1pt,-2pt"/>
                </v:rect>
              </w:pict>
            </w:r>
            <w:r>
              <w:rPr>
                <w:rFonts w:cs="Arial" w:asciiTheme="minorEastAsia" w:hAnsiTheme="minorEastAsia" w:eastAsiaTheme="minorEastAsia"/>
                <w:sz w:val="18"/>
                <w:szCs w:val="18"/>
              </w:rPr>
              <w:t>BREEAM AP</w:t>
            </w:r>
            <w:r>
              <w:rPr>
                <w:rFonts w:hint="eastAsia" w:cs="Arial" w:asciiTheme="minorEastAsia" w:hAnsiTheme="minorEastAsia" w:eastAsiaTheme="minorEastAsia"/>
                <w:sz w:val="18"/>
                <w:szCs w:val="18"/>
              </w:rPr>
              <w:t>培训        BREEAM NC（新建筑）评估师培训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开课时间</w:t>
            </w:r>
          </w:p>
        </w:tc>
        <w:tc>
          <w:tcPr>
            <w:tcW w:w="3157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BREEAM AP：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2018年</w:t>
            </w:r>
            <w:r>
              <w:rPr>
                <w:rFonts w:asciiTheme="minorEastAsia" w:hAnsiTheme="minorEastAsia" w:eastAsiaTheme="minorEastAsia"/>
                <w:sz w:val="18"/>
                <w:szCs w:val="18"/>
                <w:lang w:val="en-US"/>
              </w:rPr>
              <w:t>4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hint="default" w:asciiTheme="minorEastAsia" w:hAnsiTheme="minorEastAsia" w:eastAsiaTheme="minorEastAsia"/>
                <w:sz w:val="18"/>
                <w:szCs w:val="18"/>
                <w:lang w:val="en-US"/>
              </w:rPr>
              <w:t>6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18"/>
                <w:szCs w:val="18"/>
              </w:rPr>
              <w:t>日</w:t>
            </w:r>
          </w:p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BREEAM NC（新建筑）评估师培训：2018年</w:t>
            </w:r>
            <w:r>
              <w:rPr>
                <w:rFonts w:hint="default" w:asciiTheme="minorEastAsia" w:hAnsiTheme="minorEastAsia" w:eastAsiaTheme="minorEastAsia"/>
                <w:sz w:val="18"/>
                <w:szCs w:val="18"/>
                <w:lang w:val="en-US"/>
              </w:rPr>
              <w:t>5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月1</w:t>
            </w:r>
            <w:r>
              <w:rPr>
                <w:rFonts w:hint="default" w:asciiTheme="minorEastAsia" w:hAnsiTheme="minorEastAsia" w:eastAsiaTheme="minorEastAsia"/>
                <w:sz w:val="18"/>
                <w:szCs w:val="18"/>
                <w:lang w:val="en-US"/>
              </w:rPr>
              <w:t>6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-1</w:t>
            </w:r>
            <w:r>
              <w:rPr>
                <w:rFonts w:hint="default" w:asciiTheme="minorEastAsia" w:hAnsiTheme="minorEastAsia" w:eastAsiaTheme="minorEastAsia"/>
                <w:sz w:val="18"/>
                <w:szCs w:val="18"/>
                <w:lang w:val="en-US"/>
              </w:rPr>
              <w:t>9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日</w:t>
            </w:r>
          </w:p>
        </w:tc>
        <w:tc>
          <w:tcPr>
            <w:tcW w:w="1677" w:type="dxa"/>
            <w:vAlign w:val="center"/>
          </w:tcPr>
          <w:p>
            <w:pPr>
              <w:ind w:firstLine="271" w:firstLineChars="1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培训地点</w:t>
            </w:r>
          </w:p>
        </w:tc>
        <w:tc>
          <w:tcPr>
            <w:tcW w:w="2522" w:type="dxa"/>
            <w:vAlign w:val="center"/>
          </w:tcPr>
          <w:p>
            <w:pPr>
              <w:ind w:firstLine="270" w:firstLineChars="15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深圳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培训费用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BREEAM AP培训：5000元（深圳市绿色建筑协会会员单位在职员工享受九五折优惠，即4750元；在校学生/3人及以上团报九折优惠，即4500元）</w:t>
            </w:r>
          </w:p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BREEAM NC（新建筑）评估师培训：15000元（深圳市绿色建筑协会会员单位在职员工享受九五折优惠，即14250元；在校学生/3人及以上团报九折优惠，即13500元）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62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支付方式</w:t>
            </w:r>
          </w:p>
        </w:tc>
        <w:tc>
          <w:tcPr>
            <w:tcW w:w="735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1.银行转帐；  2. 支付宝；   3. POS机；   4. 现金支付 </w:t>
            </w:r>
          </w:p>
          <w:p>
            <w:pPr>
              <w:rPr>
                <w:rFonts w:asciiTheme="minorEastAsia" w:hAnsiTheme="minorEastAsia" w:eastAsiaTheme="minorEastAsia"/>
                <w:color w:val="80808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71" o:spid="_x0000_s1071" o:spt="1" style="position:absolute;left:0pt;margin-left:81.75pt;margin-top:1.9pt;height:7.85pt;width:7.75pt;z-index:251660288;mso-width-relative:page;mso-height-relative:page;" fillcolor="#FFFFFF [3212]" filled="t" stroked="t" coordsize="21600,21600">
                  <v:path/>
                  <v:fill on="t" focussize="0,0"/>
                  <v:stroke weight="0pt" color="#000000 [3213]"/>
                  <v:imagedata o:title=""/>
                  <o:lock v:ext="edit"/>
                  <v:shadow on="t" type="perspective" color="#7F7F7F [1601]" opacity="32768f" offset="1pt,2pt" offset2="-1pt,-2pt"/>
                </v:rect>
              </w:pic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72" o:spid="_x0000_s1072" o:spt="1" style="position:absolute;left:0pt;margin-left:202.9pt;margin-top:1.1pt;height:7.85pt;width:7.75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70" o:spid="_x0000_s1070" o:spt="1" style="position:absolute;left:0pt;margin-left:142.5pt;margin-top:1.6pt;height:7.85pt;width:7.7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pict>
                <v:rect id="_x0000_s1069" o:spid="_x0000_s1069" o:spt="1" style="position:absolute;left:0pt;margin-left:18.55pt;margin-top:0.85pt;height:7.85pt;width:7.75pt;z-index:25165824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学员信息(用于报名)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收件地址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4" w:type="dxa"/>
            <w:gridSpan w:val="2"/>
            <w:vAlign w:val="center"/>
          </w:tcPr>
          <w:p>
            <w:pPr>
              <w:ind w:firstLine="181" w:firstLineChars="100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公司或学校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（中英文）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收件人</w:t>
            </w:r>
          </w:p>
        </w:tc>
        <w:tc>
          <w:tcPr>
            <w:tcW w:w="7356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24" w:type="dxa"/>
            <w:gridSpan w:val="2"/>
            <w:tcBorders>
              <w:top w:val="single" w:color="000000" w:sz="2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团队/个人</w:t>
            </w:r>
          </w:p>
        </w:tc>
        <w:tc>
          <w:tcPr>
            <w:tcW w:w="7356" w:type="dxa"/>
            <w:gridSpan w:val="5"/>
            <w:tcBorders>
              <w:top w:val="single" w:color="000000" w:sz="2" w:space="0"/>
              <w:bottom w:val="doub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17" w:type="dxa"/>
            <w:tcBorders>
              <w:top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double" w:color="auto" w:sz="4" w:space="0"/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姓名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3"/>
                <w:szCs w:val="18"/>
              </w:rPr>
              <w:t>（港澳台和美籍写户照拼音）</w:t>
            </w:r>
          </w:p>
        </w:tc>
        <w:tc>
          <w:tcPr>
            <w:tcW w:w="544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性别</w:t>
            </w:r>
          </w:p>
        </w:tc>
        <w:tc>
          <w:tcPr>
            <w:tcW w:w="1374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出生年月日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3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b/>
                <w:sz w:val="13"/>
                <w:szCs w:val="18"/>
              </w:rPr>
              <w:t>与</w:t>
            </w:r>
            <w:r>
              <w:rPr>
                <w:rFonts w:asciiTheme="minorEastAsia" w:hAnsiTheme="minorEastAsia" w:eastAsiaTheme="minorEastAsia"/>
                <w:b/>
                <w:sz w:val="13"/>
                <w:szCs w:val="18"/>
              </w:rPr>
              <w:t>身份证件一致）</w:t>
            </w:r>
          </w:p>
        </w:tc>
        <w:tc>
          <w:tcPr>
            <w:tcW w:w="1239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职务</w:t>
            </w:r>
          </w:p>
        </w:tc>
        <w:tc>
          <w:tcPr>
            <w:tcW w:w="1677" w:type="dxa"/>
            <w:tcBorders>
              <w:top w:val="double" w:color="auto" w:sz="4" w:space="0"/>
            </w:tcBorders>
            <w:vAlign w:val="center"/>
          </w:tcPr>
          <w:p>
            <w:pPr>
              <w:ind w:firstLine="542" w:firstLineChars="300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手机</w:t>
            </w:r>
          </w:p>
        </w:tc>
        <w:tc>
          <w:tcPr>
            <w:tcW w:w="2522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17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18"/>
              </w:rPr>
              <w:t>1</w:t>
            </w:r>
          </w:p>
        </w:tc>
        <w:tc>
          <w:tcPr>
            <w:tcW w:w="1107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17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0"/>
                <w:szCs w:val="18"/>
              </w:rPr>
              <w:t>2</w:t>
            </w:r>
          </w:p>
        </w:tc>
        <w:tc>
          <w:tcPr>
            <w:tcW w:w="1107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17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0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20"/>
                <w:szCs w:val="18"/>
              </w:rPr>
              <w:t>3</w:t>
            </w:r>
          </w:p>
        </w:tc>
        <w:tc>
          <w:tcPr>
            <w:tcW w:w="1107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67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52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80" w:type="dxa"/>
            <w:gridSpan w:val="7"/>
            <w:shd w:val="clear" w:color="auto" w:fill="D9D9D9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28"/>
                <w:szCs w:val="28"/>
              </w:rPr>
              <w:t>支付信息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</w:trPr>
        <w:tc>
          <w:tcPr>
            <w:tcW w:w="8980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公司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名：碧亚宜建筑研究院（深圳）有限公司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开户银行：中国银行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深圳幸福支行</w:t>
            </w:r>
          </w:p>
          <w:p>
            <w:pPr>
              <w:pStyle w:val="10"/>
              <w:ind w:firstLine="0" w:firstLineChars="0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公司帐号：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7445 6628 8255</w:t>
            </w:r>
          </w:p>
          <w:p>
            <w:pPr>
              <w:pStyle w:val="10"/>
              <w:ind w:firstLine="0" w:firstLineChars="0"/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支付宝帐号：</w:t>
            </w:r>
            <w:r>
              <w:fldChar w:fldCharType="begin"/>
            </w:r>
            <w:r>
              <w:instrText xml:space="preserve"> HYPERLINK "mailto:digital@bre.co.uk" </w:instrText>
            </w:r>
            <w:r>
              <w:fldChar w:fldCharType="separate"/>
            </w:r>
            <w:r>
              <w:rPr>
                <w:rStyle w:val="5"/>
              </w:rPr>
              <w:t>digital@bre.co.uk</w:t>
            </w:r>
            <w:r>
              <w:rPr>
                <w:rStyle w:val="5"/>
              </w:rPr>
              <w:fldChar w:fldCharType="end"/>
            </w:r>
          </w:p>
        </w:tc>
      </w:tr>
    </w:tbl>
    <w:p>
      <w:pPr>
        <w:rPr>
          <w:rFonts w:asciiTheme="minorEastAsia" w:hAnsiTheme="minorEastAsia" w:eastAsiaTheme="minorEastAsia"/>
          <w:b/>
          <w:color w:val="00B050"/>
          <w:sz w:val="36"/>
          <w:szCs w:val="36"/>
        </w:rPr>
      </w:pPr>
    </w:p>
    <w:p>
      <w:pPr>
        <w:jc w:val="center"/>
        <w:rPr>
          <w:rFonts w:asciiTheme="minorEastAsia" w:hAnsiTheme="minorEastAsia"/>
          <w:b/>
          <w:color w:val="00B050"/>
          <w:sz w:val="36"/>
          <w:szCs w:val="36"/>
        </w:rPr>
      </w:pPr>
      <w:r>
        <w:rPr>
          <w:rFonts w:asciiTheme="minorEastAsia" w:hAnsiTheme="minorEastAsia"/>
          <w:b/>
          <w:color w:val="00B050"/>
          <w:sz w:val="36"/>
          <w:szCs w:val="36"/>
        </w:rPr>
        <w:t>BREEAM培训</w:t>
      </w:r>
      <w:r>
        <w:rPr>
          <w:rFonts w:hint="eastAsia" w:asciiTheme="minorEastAsia" w:hAnsiTheme="minorEastAsia"/>
          <w:b/>
          <w:color w:val="00B050"/>
          <w:sz w:val="36"/>
          <w:szCs w:val="36"/>
        </w:rPr>
        <w:t>流程说明</w:t>
      </w:r>
    </w:p>
    <w:p>
      <w:pPr>
        <w:rPr>
          <w:rFonts w:cs="宋体" w:asciiTheme="minorEastAsia" w:hAnsiTheme="minorEastAsia"/>
          <w:sz w:val="18"/>
          <w:szCs w:val="18"/>
        </w:rPr>
      </w:pPr>
      <w:r>
        <w:rPr>
          <w:rFonts w:cs="宋体" w:asciiTheme="minorEastAsia" w:hAnsiTheme="minorEastAsia"/>
          <w:b/>
          <w:sz w:val="18"/>
          <w:szCs w:val="18"/>
        </w:rPr>
        <w:t>1.前期咨询</w:t>
      </w: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sz w:val="18"/>
          <w:szCs w:val="18"/>
        </w:rPr>
        <w:t>前期沟通是</w:t>
      </w:r>
      <w:r>
        <w:rPr>
          <w:rFonts w:hint="eastAsia" w:cs="宋体" w:asciiTheme="minorEastAsia" w:hAnsiTheme="minorEastAsia"/>
          <w:sz w:val="18"/>
          <w:szCs w:val="18"/>
        </w:rPr>
        <w:t>帮助学员了解绿色建筑、了解BREEAM考试和项目</w:t>
      </w:r>
      <w:r>
        <w:rPr>
          <w:rFonts w:cs="宋体" w:asciiTheme="minorEastAsia" w:hAnsiTheme="minorEastAsia"/>
          <w:sz w:val="18"/>
          <w:szCs w:val="18"/>
        </w:rPr>
        <w:t>的启动阶段，在这一阶段，</w:t>
      </w:r>
      <w:r>
        <w:rPr>
          <w:rFonts w:hint="eastAsia" w:cs="宋体" w:asciiTheme="minorEastAsia" w:hAnsiTheme="minorEastAsia"/>
          <w:sz w:val="18"/>
          <w:szCs w:val="18"/>
        </w:rPr>
        <w:t>BRE</w:t>
      </w:r>
      <w:r>
        <w:rPr>
          <w:rFonts w:cs="宋体" w:asciiTheme="minorEastAsia" w:hAnsiTheme="minorEastAsia"/>
          <w:sz w:val="18"/>
          <w:szCs w:val="18"/>
        </w:rPr>
        <w:t>解答客户关于</w:t>
      </w:r>
      <w:r>
        <w:rPr>
          <w:rFonts w:hint="eastAsia" w:cs="宋体" w:asciiTheme="minorEastAsia" w:hAnsiTheme="minorEastAsia"/>
          <w:sz w:val="18"/>
          <w:szCs w:val="18"/>
        </w:rPr>
        <w:t>B</w:t>
      </w:r>
      <w:r>
        <w:rPr>
          <w:rFonts w:cs="宋体" w:asciiTheme="minorEastAsia" w:hAnsiTheme="minorEastAsia"/>
          <w:sz w:val="18"/>
          <w:szCs w:val="18"/>
        </w:rPr>
        <w:t>REEAM培训</w:t>
      </w:r>
      <w:r>
        <w:rPr>
          <w:rFonts w:hint="eastAsia" w:cs="宋体" w:asciiTheme="minorEastAsia" w:hAnsiTheme="minorEastAsia"/>
          <w:sz w:val="18"/>
          <w:szCs w:val="18"/>
        </w:rPr>
        <w:t>和考试</w:t>
      </w:r>
      <w:r>
        <w:rPr>
          <w:rFonts w:cs="宋体" w:asciiTheme="minorEastAsia" w:hAnsiTheme="minorEastAsia"/>
          <w:sz w:val="18"/>
          <w:szCs w:val="18"/>
        </w:rPr>
        <w:t>的疑问，了解</w:t>
      </w:r>
      <w:r>
        <w:rPr>
          <w:rFonts w:hint="eastAsia" w:cs="宋体" w:asciiTheme="minorEastAsia" w:hAnsiTheme="minorEastAsia"/>
          <w:sz w:val="18"/>
          <w:szCs w:val="18"/>
        </w:rPr>
        <w:t>学员</w:t>
      </w:r>
      <w:r>
        <w:rPr>
          <w:rFonts w:cs="宋体" w:asciiTheme="minorEastAsia" w:hAnsiTheme="minorEastAsia"/>
          <w:sz w:val="18"/>
          <w:szCs w:val="18"/>
        </w:rPr>
        <w:t>需求，为</w:t>
      </w:r>
      <w:r>
        <w:rPr>
          <w:rFonts w:hint="eastAsia" w:cs="宋体" w:asciiTheme="minorEastAsia" w:hAnsiTheme="minorEastAsia"/>
          <w:sz w:val="18"/>
          <w:szCs w:val="18"/>
        </w:rPr>
        <w:t>学员</w:t>
      </w:r>
      <w:r>
        <w:rPr>
          <w:rFonts w:cs="宋体" w:asciiTheme="minorEastAsia" w:hAnsiTheme="minorEastAsia"/>
          <w:sz w:val="18"/>
          <w:szCs w:val="18"/>
        </w:rPr>
        <w:t>制定培训目标及时间安排。</w:t>
      </w:r>
      <w:r>
        <w:fldChar w:fldCharType="begin"/>
      </w:r>
      <w:r>
        <w:instrText xml:space="preserve"> HYPERLINK "mailto:学员可以拨打18202789760或写邮件至xiaohui.yi@bre.co.uk" </w:instrText>
      </w:r>
      <w:r>
        <w:fldChar w:fldCharType="separate"/>
      </w:r>
      <w:r>
        <w:rPr>
          <w:rStyle w:val="5"/>
          <w:rFonts w:hint="eastAsia" w:cs="宋体" w:asciiTheme="minorEastAsia" w:hAnsiTheme="minorEastAsia"/>
          <w:color w:val="auto"/>
          <w:sz w:val="18"/>
          <w:szCs w:val="18"/>
        </w:rPr>
        <w:t>学员可以拨打18202789760或写邮件至xiaohui.yi</w:t>
      </w:r>
      <w:r>
        <w:rPr>
          <w:rStyle w:val="5"/>
          <w:rFonts w:cs="宋体" w:asciiTheme="minorEastAsia" w:hAnsiTheme="minorEastAsia"/>
          <w:color w:val="auto"/>
          <w:sz w:val="18"/>
          <w:szCs w:val="18"/>
        </w:rPr>
        <w:t>@bre.co.uk</w:t>
      </w:r>
      <w:r>
        <w:rPr>
          <w:rStyle w:val="5"/>
          <w:rFonts w:cs="宋体" w:asciiTheme="minorEastAsia" w:hAnsiTheme="minorEastAsia"/>
          <w:color w:val="auto"/>
          <w:sz w:val="18"/>
          <w:szCs w:val="18"/>
        </w:rPr>
        <w:fldChar w:fldCharType="end"/>
      </w:r>
      <w:r>
        <w:rPr>
          <w:rFonts w:hint="eastAsia" w:cs="宋体" w:asciiTheme="minorEastAsia" w:hAnsiTheme="minorEastAsia"/>
          <w:sz w:val="18"/>
          <w:szCs w:val="18"/>
        </w:rPr>
        <w:t>进行咨询。</w:t>
      </w:r>
    </w:p>
    <w:p>
      <w:pPr>
        <w:rPr>
          <w:rFonts w:cs="宋体" w:asciiTheme="minorEastAsia" w:hAnsiTheme="minorEastAsia"/>
          <w:sz w:val="18"/>
          <w:szCs w:val="18"/>
        </w:rPr>
      </w:pP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b/>
          <w:sz w:val="18"/>
          <w:szCs w:val="18"/>
        </w:rPr>
        <w:t>2.报名付费</w:t>
      </w: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sz w:val="18"/>
          <w:szCs w:val="18"/>
        </w:rPr>
        <w:t>填写</w:t>
      </w:r>
      <w:r>
        <w:rPr>
          <w:rFonts w:hint="eastAsia" w:cs="宋体" w:asciiTheme="minorEastAsia" w:hAnsiTheme="minorEastAsia"/>
          <w:sz w:val="18"/>
          <w:szCs w:val="18"/>
        </w:rPr>
        <w:t>培训</w:t>
      </w:r>
      <w:r>
        <w:rPr>
          <w:rFonts w:cs="宋体" w:asciiTheme="minorEastAsia" w:hAnsiTheme="minorEastAsia"/>
          <w:sz w:val="18"/>
          <w:szCs w:val="18"/>
        </w:rPr>
        <w:t>报名表，完善个人信息确保无误</w:t>
      </w:r>
      <w:r>
        <w:rPr>
          <w:rFonts w:hint="eastAsia" w:cs="宋体" w:asciiTheme="minorEastAsia" w:hAnsiTheme="minorEastAsia"/>
          <w:sz w:val="18"/>
          <w:szCs w:val="18"/>
        </w:rPr>
        <w:t>。通过报名表所述方式选择付费，需要发票者将开票信息与报名表一同回传。</w:t>
      </w:r>
    </w:p>
    <w:p>
      <w:pPr>
        <w:rPr>
          <w:rFonts w:cs="宋体" w:asciiTheme="minorEastAsia" w:hAnsiTheme="minorEastAsia"/>
          <w:sz w:val="18"/>
          <w:szCs w:val="18"/>
        </w:rPr>
      </w:pP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b/>
          <w:sz w:val="18"/>
          <w:szCs w:val="18"/>
        </w:rPr>
        <w:t>3.培训准备</w:t>
      </w: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sz w:val="18"/>
          <w:szCs w:val="18"/>
        </w:rPr>
        <w:t>一般提前1</w:t>
      </w:r>
      <w:r>
        <w:rPr>
          <w:rFonts w:hint="eastAsia" w:cs="宋体" w:asciiTheme="minorEastAsia" w:hAnsiTheme="minorEastAsia"/>
          <w:sz w:val="18"/>
          <w:szCs w:val="18"/>
        </w:rPr>
        <w:t>个</w:t>
      </w:r>
      <w:r>
        <w:rPr>
          <w:rFonts w:cs="宋体" w:asciiTheme="minorEastAsia" w:hAnsiTheme="minorEastAsia"/>
          <w:sz w:val="18"/>
          <w:szCs w:val="18"/>
        </w:rPr>
        <w:t>月报名</w:t>
      </w:r>
      <w:r>
        <w:rPr>
          <w:rFonts w:hint="eastAsia" w:cs="宋体" w:asciiTheme="minorEastAsia" w:hAnsiTheme="minorEastAsia"/>
          <w:sz w:val="18"/>
          <w:szCs w:val="18"/>
        </w:rPr>
        <w:t>参加培训</w:t>
      </w:r>
      <w:r>
        <w:rPr>
          <w:rFonts w:cs="宋体" w:asciiTheme="minorEastAsia" w:hAnsiTheme="minorEastAsia"/>
          <w:sz w:val="18"/>
          <w:szCs w:val="18"/>
        </w:rPr>
        <w:t>，</w:t>
      </w:r>
      <w:r>
        <w:rPr>
          <w:rFonts w:hint="eastAsia" w:cs="宋体" w:asciiTheme="minorEastAsia" w:hAnsiTheme="minorEastAsia"/>
          <w:sz w:val="18"/>
          <w:szCs w:val="18"/>
        </w:rPr>
        <w:t>报名付费后，由BRE将学员信息录入BRE Academy数据库，向学员发放在线学习的帐号和密码，以供学员更好的准备培训和考试。</w:t>
      </w:r>
    </w:p>
    <w:p>
      <w:pPr>
        <w:rPr>
          <w:rFonts w:cs="宋体" w:asciiTheme="minorEastAsia" w:hAnsiTheme="minorEastAsia"/>
          <w:b/>
          <w:sz w:val="18"/>
          <w:szCs w:val="18"/>
        </w:rPr>
      </w:pP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b/>
          <w:sz w:val="18"/>
          <w:szCs w:val="18"/>
        </w:rPr>
        <w:t>4.</w:t>
      </w:r>
      <w:r>
        <w:rPr>
          <w:rFonts w:hint="eastAsia" w:cs="宋体" w:asciiTheme="minorEastAsia" w:hAnsiTheme="minorEastAsia"/>
          <w:b/>
          <w:sz w:val="18"/>
          <w:szCs w:val="18"/>
        </w:rPr>
        <w:t>参加培训</w:t>
      </w:r>
    </w:p>
    <w:p>
      <w:pPr>
        <w:spacing w:line="240" w:lineRule="auto"/>
        <w:rPr>
          <w:rFonts w:cs="宋体" w:asciiTheme="minorEastAsia" w:hAnsiTheme="minorEastAsia"/>
          <w:sz w:val="18"/>
          <w:szCs w:val="18"/>
        </w:rPr>
      </w:pPr>
      <w:r>
        <w:rPr>
          <w:rFonts w:hint="eastAsia" w:cs="宋体" w:asciiTheme="minorEastAsia" w:hAnsiTheme="minorEastAsia"/>
          <w:sz w:val="18"/>
          <w:szCs w:val="18"/>
        </w:rPr>
        <w:t>BREEAM AP培训时间为1天，考试时长60分钟，闭卷；BREEAM新建筑评估师培训时间为2.5天，两场开卷考试，一场时长为120分钟，一场时长为60分钟。培训结束后当堂考试。15个工作日内通知成绩。</w:t>
      </w:r>
    </w:p>
    <w:p>
      <w:pPr>
        <w:rPr>
          <w:rFonts w:cs="宋体" w:asciiTheme="minorEastAsia" w:hAnsiTheme="minorEastAsia"/>
          <w:b/>
          <w:sz w:val="18"/>
          <w:szCs w:val="18"/>
        </w:rPr>
      </w:pPr>
      <w:r>
        <w:rPr>
          <w:rFonts w:cs="宋体" w:asciiTheme="minorEastAsia" w:hAnsiTheme="minorEastAsia"/>
          <w:sz w:val="18"/>
          <w:szCs w:val="18"/>
        </w:rPr>
        <w:br w:type="textWrapping"/>
      </w:r>
      <w:r>
        <w:rPr>
          <w:rFonts w:cs="宋体" w:asciiTheme="minorEastAsia" w:hAnsiTheme="minorEastAsia"/>
          <w:b/>
          <w:sz w:val="18"/>
          <w:szCs w:val="18"/>
        </w:rPr>
        <w:t>5.</w:t>
      </w:r>
      <w:r>
        <w:rPr>
          <w:rFonts w:hint="eastAsia" w:cs="宋体" w:asciiTheme="minorEastAsia" w:hAnsiTheme="minorEastAsia"/>
          <w:b/>
          <w:sz w:val="18"/>
          <w:szCs w:val="18"/>
        </w:rPr>
        <w:t>证书申请</w:t>
      </w:r>
    </w:p>
    <w:p>
      <w:pPr>
        <w:rPr>
          <w:rFonts w:cs="宋体" w:asciiTheme="minorEastAsia" w:hAnsiTheme="minorEastAsia"/>
          <w:sz w:val="18"/>
          <w:szCs w:val="18"/>
        </w:rPr>
      </w:pPr>
      <w:r>
        <w:rPr>
          <w:rFonts w:hint="eastAsia" w:cs="宋体" w:asciiTheme="minorEastAsia" w:hAnsiTheme="minorEastAsia"/>
          <w:sz w:val="18"/>
          <w:szCs w:val="18"/>
        </w:rPr>
        <w:t>通过考试的学员向BRE申请证书，填写个人及公司相关信息即可申请。请注意，注册评估师执照的学员所在公司需购买职业责任保险，向BRE提供保险号，方可注册成功。获得资格的学员可在GRREENBOOK LIVE网站上查询相关资质信息。证书每年需要需要维护更新，需缴纳相关年费。BREEAM AP年费为</w:t>
      </w:r>
      <w:r>
        <w:rPr>
          <w:rFonts w:cs="宋体" w:asciiTheme="minorEastAsia" w:hAnsiTheme="minorEastAsia"/>
          <w:sz w:val="18"/>
          <w:szCs w:val="18"/>
        </w:rPr>
        <w:t>2</w:t>
      </w:r>
      <w:r>
        <w:rPr>
          <w:rFonts w:hint="eastAsia" w:cs="宋体" w:asciiTheme="minorEastAsia" w:hAnsiTheme="minorEastAsia"/>
          <w:sz w:val="18"/>
          <w:szCs w:val="18"/>
        </w:rPr>
        <w:t>50磅，BREEAM新建筑评估师年费为250磅。更多信息请登陆</w:t>
      </w:r>
      <w:r>
        <w:fldChar w:fldCharType="begin"/>
      </w:r>
      <w:r>
        <w:instrText xml:space="preserve"> HYPERLINK "https://www.bre.co.uk/academy/" </w:instrText>
      </w:r>
      <w:r>
        <w:fldChar w:fldCharType="separate"/>
      </w:r>
      <w:r>
        <w:rPr>
          <w:rStyle w:val="5"/>
          <w:rFonts w:cs="宋体" w:asciiTheme="minorEastAsia" w:hAnsiTheme="minorEastAsia"/>
          <w:sz w:val="18"/>
          <w:szCs w:val="18"/>
        </w:rPr>
        <w:t>https://www.bre.co.uk/academy/</w:t>
      </w:r>
      <w:r>
        <w:rPr>
          <w:rStyle w:val="5"/>
          <w:rFonts w:cs="宋体" w:asciiTheme="minorEastAsia" w:hAnsiTheme="minorEastAsia"/>
          <w:sz w:val="18"/>
          <w:szCs w:val="18"/>
        </w:rPr>
        <w:fldChar w:fldCharType="end"/>
      </w:r>
    </w:p>
    <w:p>
      <w:pPr>
        <w:rPr>
          <w:rFonts w:asciiTheme="minorEastAsia" w:hAnsiTheme="minorEastAsia" w:eastAsiaTheme="minorEastAsia"/>
          <w:b/>
          <w:color w:val="00B050"/>
          <w:sz w:val="36"/>
          <w:szCs w:val="36"/>
        </w:rPr>
      </w:pPr>
    </w:p>
    <w:sectPr>
      <w:headerReference r:id="rId3" w:type="default"/>
      <w:footerReference r:id="rId4" w:type="default"/>
      <w:pgSz w:w="11906" w:h="16838"/>
      <w:pgMar w:top="851" w:right="1274" w:bottom="1440" w:left="1276" w:header="426" w:footer="4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single" w:color="auto" w:sz="4" w:space="0"/>
      </w:pBdr>
      <w:spacing w:line="276" w:lineRule="auto"/>
      <w:jc w:val="center"/>
      <w:rPr>
        <w:rFonts w:ascii="Verdana" w:hAnsi="Verdana" w:cs="宋体"/>
        <w:color w:val="595959"/>
        <w:kern w:val="0"/>
        <w:sz w:val="18"/>
        <w:szCs w:val="20"/>
      </w:rPr>
    </w:pPr>
    <w:r>
      <w:rPr>
        <w:rFonts w:hint="eastAsia" w:ascii="Verdana" w:hAnsi="Verdana" w:cs="宋体"/>
        <w:color w:val="595959"/>
        <w:kern w:val="0"/>
        <w:sz w:val="18"/>
        <w:szCs w:val="20"/>
      </w:rPr>
      <w:t>深圳市绿色建筑协会报名热线：0755-23931865/18566668682     QQ咨询：635478900；</w:t>
    </w:r>
    <w:r>
      <w:rPr>
        <w:rFonts w:ascii="Verdana" w:hAnsi="Verdana" w:cs="宋体"/>
        <w:color w:val="595959"/>
        <w:kern w:val="0"/>
        <w:sz w:val="18"/>
        <w:szCs w:val="20"/>
      </w:rPr>
      <w:t>304863674</w:t>
    </w:r>
  </w:p>
  <w:p>
    <w:pPr>
      <w:widowControl/>
      <w:pBdr>
        <w:top w:val="single" w:color="auto" w:sz="4" w:space="0"/>
      </w:pBdr>
      <w:spacing w:line="276" w:lineRule="auto"/>
      <w:jc w:val="left"/>
      <w:rPr>
        <w:rFonts w:ascii="Verdana" w:hAnsi="Verdana" w:cs="宋体"/>
        <w:color w:val="595959"/>
        <w:kern w:val="0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6" w:space="14"/>
      </w:pBdr>
      <w:wordWrap w:val="0"/>
      <w:ind w:right="360"/>
      <w:jc w:val="both"/>
      <w:rPr>
        <w:rFonts w:ascii="STZhongsong" w:hAnsi="STZhongsong" w:eastAsia="STZhongsong"/>
        <w:sz w:val="15"/>
        <w:szCs w:val="15"/>
      </w:rPr>
    </w:pPr>
    <w:r>
      <w:rPr>
        <w:rFonts w:hint="eastAsia"/>
      </w:rPr>
      <w:t xml:space="preserve">                                                                            </w:t>
    </w:r>
    <w:r>
      <w:rPr>
        <w:rFonts w:hint="eastAsia" w:ascii="STZhongsong" w:hAnsi="STZhongsong" w:eastAsia="STZhongsong"/>
      </w:rPr>
      <w:t xml:space="preserve">  </w:t>
    </w:r>
    <w:r>
      <w:rPr>
        <w:rFonts w:hint="eastAsia" w:ascii="STZhongsong" w:hAnsi="STZhongsong" w:eastAsia="STZhongsong"/>
        <w:sz w:val="15"/>
        <w:szCs w:val="15"/>
      </w:rPr>
      <w:t>统一培训报名表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6821"/>
    <w:rsid w:val="00000947"/>
    <w:rsid w:val="000012C5"/>
    <w:rsid w:val="0000487D"/>
    <w:rsid w:val="00016FED"/>
    <w:rsid w:val="00020022"/>
    <w:rsid w:val="00036821"/>
    <w:rsid w:val="00053683"/>
    <w:rsid w:val="00064169"/>
    <w:rsid w:val="00064B8F"/>
    <w:rsid w:val="000659A6"/>
    <w:rsid w:val="00071F6F"/>
    <w:rsid w:val="00072F41"/>
    <w:rsid w:val="00080768"/>
    <w:rsid w:val="00085325"/>
    <w:rsid w:val="000924B8"/>
    <w:rsid w:val="000A095E"/>
    <w:rsid w:val="000A7231"/>
    <w:rsid w:val="000A743C"/>
    <w:rsid w:val="000A7703"/>
    <w:rsid w:val="000B1448"/>
    <w:rsid w:val="000B190A"/>
    <w:rsid w:val="000B6E49"/>
    <w:rsid w:val="000C496D"/>
    <w:rsid w:val="000C74D6"/>
    <w:rsid w:val="000C7C16"/>
    <w:rsid w:val="000D45BA"/>
    <w:rsid w:val="000D7E99"/>
    <w:rsid w:val="000E0053"/>
    <w:rsid w:val="000E028C"/>
    <w:rsid w:val="000F606F"/>
    <w:rsid w:val="00101643"/>
    <w:rsid w:val="00103E62"/>
    <w:rsid w:val="00113943"/>
    <w:rsid w:val="00124446"/>
    <w:rsid w:val="00125A2B"/>
    <w:rsid w:val="00125C26"/>
    <w:rsid w:val="001276D4"/>
    <w:rsid w:val="0013185A"/>
    <w:rsid w:val="0015514B"/>
    <w:rsid w:val="00156F2B"/>
    <w:rsid w:val="00174DF6"/>
    <w:rsid w:val="001763EE"/>
    <w:rsid w:val="00180DCD"/>
    <w:rsid w:val="00184204"/>
    <w:rsid w:val="001A0692"/>
    <w:rsid w:val="001B5638"/>
    <w:rsid w:val="001B6F78"/>
    <w:rsid w:val="001C119A"/>
    <w:rsid w:val="001C61E5"/>
    <w:rsid w:val="001C7787"/>
    <w:rsid w:val="001D1049"/>
    <w:rsid w:val="001D7049"/>
    <w:rsid w:val="001E3671"/>
    <w:rsid w:val="001F5122"/>
    <w:rsid w:val="002013BF"/>
    <w:rsid w:val="002078BE"/>
    <w:rsid w:val="00212A4A"/>
    <w:rsid w:val="0022031E"/>
    <w:rsid w:val="00231E6C"/>
    <w:rsid w:val="00243920"/>
    <w:rsid w:val="002444B3"/>
    <w:rsid w:val="00270AAD"/>
    <w:rsid w:val="00281B54"/>
    <w:rsid w:val="002A3A4B"/>
    <w:rsid w:val="002A69EC"/>
    <w:rsid w:val="002A6B85"/>
    <w:rsid w:val="002C10EB"/>
    <w:rsid w:val="002D3334"/>
    <w:rsid w:val="002D6CD5"/>
    <w:rsid w:val="002E44F8"/>
    <w:rsid w:val="003034D6"/>
    <w:rsid w:val="003129F0"/>
    <w:rsid w:val="00331FC8"/>
    <w:rsid w:val="0033372C"/>
    <w:rsid w:val="003347ED"/>
    <w:rsid w:val="00343C2B"/>
    <w:rsid w:val="00343D93"/>
    <w:rsid w:val="003444CE"/>
    <w:rsid w:val="00346DAF"/>
    <w:rsid w:val="00357ADA"/>
    <w:rsid w:val="0036049E"/>
    <w:rsid w:val="00361D0D"/>
    <w:rsid w:val="0037181D"/>
    <w:rsid w:val="00395C41"/>
    <w:rsid w:val="003962F8"/>
    <w:rsid w:val="003D4CC1"/>
    <w:rsid w:val="003E0A8B"/>
    <w:rsid w:val="003E434C"/>
    <w:rsid w:val="003E612B"/>
    <w:rsid w:val="003E684E"/>
    <w:rsid w:val="003F54AD"/>
    <w:rsid w:val="003F7C76"/>
    <w:rsid w:val="00415CB5"/>
    <w:rsid w:val="00422421"/>
    <w:rsid w:val="00425A57"/>
    <w:rsid w:val="00427AD5"/>
    <w:rsid w:val="004340A7"/>
    <w:rsid w:val="00452618"/>
    <w:rsid w:val="0045290D"/>
    <w:rsid w:val="0046344E"/>
    <w:rsid w:val="004727D6"/>
    <w:rsid w:val="004745CD"/>
    <w:rsid w:val="00475A5A"/>
    <w:rsid w:val="0047679E"/>
    <w:rsid w:val="00481721"/>
    <w:rsid w:val="00491CC3"/>
    <w:rsid w:val="004952DB"/>
    <w:rsid w:val="004A2CF3"/>
    <w:rsid w:val="004A4A65"/>
    <w:rsid w:val="004B193D"/>
    <w:rsid w:val="004B2768"/>
    <w:rsid w:val="004C1FC0"/>
    <w:rsid w:val="004C2B4B"/>
    <w:rsid w:val="004D138E"/>
    <w:rsid w:val="004D665B"/>
    <w:rsid w:val="004E63C2"/>
    <w:rsid w:val="004F0591"/>
    <w:rsid w:val="004F0CAC"/>
    <w:rsid w:val="00516740"/>
    <w:rsid w:val="00516EF6"/>
    <w:rsid w:val="00523A61"/>
    <w:rsid w:val="005265F0"/>
    <w:rsid w:val="00527092"/>
    <w:rsid w:val="00530F18"/>
    <w:rsid w:val="00535479"/>
    <w:rsid w:val="00551875"/>
    <w:rsid w:val="00552310"/>
    <w:rsid w:val="00563BFB"/>
    <w:rsid w:val="0057291A"/>
    <w:rsid w:val="00581304"/>
    <w:rsid w:val="00582688"/>
    <w:rsid w:val="00586072"/>
    <w:rsid w:val="00587867"/>
    <w:rsid w:val="005915E8"/>
    <w:rsid w:val="00593B6B"/>
    <w:rsid w:val="005948D3"/>
    <w:rsid w:val="005B09F2"/>
    <w:rsid w:val="005B17E5"/>
    <w:rsid w:val="005B25FD"/>
    <w:rsid w:val="005C31C3"/>
    <w:rsid w:val="005C3428"/>
    <w:rsid w:val="005C62DE"/>
    <w:rsid w:val="005D07FA"/>
    <w:rsid w:val="005D0D4C"/>
    <w:rsid w:val="005D5F41"/>
    <w:rsid w:val="005E2E38"/>
    <w:rsid w:val="005E3507"/>
    <w:rsid w:val="005F0882"/>
    <w:rsid w:val="005F3A3A"/>
    <w:rsid w:val="006001F4"/>
    <w:rsid w:val="00604E54"/>
    <w:rsid w:val="00633715"/>
    <w:rsid w:val="00642B63"/>
    <w:rsid w:val="0064448F"/>
    <w:rsid w:val="006521B7"/>
    <w:rsid w:val="00655305"/>
    <w:rsid w:val="006632A4"/>
    <w:rsid w:val="0068171A"/>
    <w:rsid w:val="006A2309"/>
    <w:rsid w:val="006B5CFC"/>
    <w:rsid w:val="006C223B"/>
    <w:rsid w:val="006C31B7"/>
    <w:rsid w:val="006C58FF"/>
    <w:rsid w:val="006D0CF9"/>
    <w:rsid w:val="006E5196"/>
    <w:rsid w:val="006F4F21"/>
    <w:rsid w:val="0070228A"/>
    <w:rsid w:val="00707F98"/>
    <w:rsid w:val="00712A1F"/>
    <w:rsid w:val="00715413"/>
    <w:rsid w:val="00716144"/>
    <w:rsid w:val="00736A93"/>
    <w:rsid w:val="00737CB4"/>
    <w:rsid w:val="007471D0"/>
    <w:rsid w:val="0074793D"/>
    <w:rsid w:val="007479A3"/>
    <w:rsid w:val="00750D91"/>
    <w:rsid w:val="007563AE"/>
    <w:rsid w:val="00763E2F"/>
    <w:rsid w:val="00781774"/>
    <w:rsid w:val="007B014A"/>
    <w:rsid w:val="007B3CF3"/>
    <w:rsid w:val="007B7376"/>
    <w:rsid w:val="007C365A"/>
    <w:rsid w:val="007C7075"/>
    <w:rsid w:val="007D49BE"/>
    <w:rsid w:val="007D700F"/>
    <w:rsid w:val="007F1A74"/>
    <w:rsid w:val="007F535E"/>
    <w:rsid w:val="00804DD0"/>
    <w:rsid w:val="00811C70"/>
    <w:rsid w:val="008147E6"/>
    <w:rsid w:val="0081581F"/>
    <w:rsid w:val="008214F6"/>
    <w:rsid w:val="008363BF"/>
    <w:rsid w:val="00843CCD"/>
    <w:rsid w:val="00861305"/>
    <w:rsid w:val="00861A08"/>
    <w:rsid w:val="008638CD"/>
    <w:rsid w:val="00866935"/>
    <w:rsid w:val="008820A6"/>
    <w:rsid w:val="008930BE"/>
    <w:rsid w:val="008932AC"/>
    <w:rsid w:val="00896078"/>
    <w:rsid w:val="008971B9"/>
    <w:rsid w:val="008A26CF"/>
    <w:rsid w:val="008B1C9E"/>
    <w:rsid w:val="008B7FEC"/>
    <w:rsid w:val="008C3CEC"/>
    <w:rsid w:val="008C66FF"/>
    <w:rsid w:val="008C67B4"/>
    <w:rsid w:val="008D5EBB"/>
    <w:rsid w:val="008E7BEE"/>
    <w:rsid w:val="00902B1C"/>
    <w:rsid w:val="00907995"/>
    <w:rsid w:val="00907EE7"/>
    <w:rsid w:val="00913620"/>
    <w:rsid w:val="00916989"/>
    <w:rsid w:val="00917230"/>
    <w:rsid w:val="0091765F"/>
    <w:rsid w:val="00920D4C"/>
    <w:rsid w:val="00941536"/>
    <w:rsid w:val="00942102"/>
    <w:rsid w:val="00952AD9"/>
    <w:rsid w:val="00953ACD"/>
    <w:rsid w:val="00966886"/>
    <w:rsid w:val="009775FF"/>
    <w:rsid w:val="009867EE"/>
    <w:rsid w:val="009A0FEE"/>
    <w:rsid w:val="009A18A6"/>
    <w:rsid w:val="009B1D9B"/>
    <w:rsid w:val="009B22B8"/>
    <w:rsid w:val="009B5362"/>
    <w:rsid w:val="009C17A3"/>
    <w:rsid w:val="009C261B"/>
    <w:rsid w:val="009C3BBE"/>
    <w:rsid w:val="009D171A"/>
    <w:rsid w:val="009D6577"/>
    <w:rsid w:val="009E0FE0"/>
    <w:rsid w:val="009E316F"/>
    <w:rsid w:val="009E416B"/>
    <w:rsid w:val="009E7116"/>
    <w:rsid w:val="009F7F35"/>
    <w:rsid w:val="00A10237"/>
    <w:rsid w:val="00A10573"/>
    <w:rsid w:val="00A12265"/>
    <w:rsid w:val="00A16E34"/>
    <w:rsid w:val="00A17941"/>
    <w:rsid w:val="00A26618"/>
    <w:rsid w:val="00A31E2A"/>
    <w:rsid w:val="00A35776"/>
    <w:rsid w:val="00A41B00"/>
    <w:rsid w:val="00A52B3B"/>
    <w:rsid w:val="00A66444"/>
    <w:rsid w:val="00A744E4"/>
    <w:rsid w:val="00A7749B"/>
    <w:rsid w:val="00A81EEB"/>
    <w:rsid w:val="00A87F2B"/>
    <w:rsid w:val="00AA143E"/>
    <w:rsid w:val="00AB6A92"/>
    <w:rsid w:val="00AC298B"/>
    <w:rsid w:val="00AC6E3A"/>
    <w:rsid w:val="00AC7E73"/>
    <w:rsid w:val="00AD13F2"/>
    <w:rsid w:val="00AE0065"/>
    <w:rsid w:val="00AF254C"/>
    <w:rsid w:val="00AF338F"/>
    <w:rsid w:val="00AF373E"/>
    <w:rsid w:val="00B032BA"/>
    <w:rsid w:val="00B103E5"/>
    <w:rsid w:val="00B2060E"/>
    <w:rsid w:val="00B2354F"/>
    <w:rsid w:val="00B239A1"/>
    <w:rsid w:val="00B31905"/>
    <w:rsid w:val="00B349DA"/>
    <w:rsid w:val="00B34A03"/>
    <w:rsid w:val="00B402FB"/>
    <w:rsid w:val="00B44AA8"/>
    <w:rsid w:val="00B468CF"/>
    <w:rsid w:val="00B778B5"/>
    <w:rsid w:val="00B82C10"/>
    <w:rsid w:val="00B83B71"/>
    <w:rsid w:val="00BA58F5"/>
    <w:rsid w:val="00BA7D70"/>
    <w:rsid w:val="00BC644E"/>
    <w:rsid w:val="00BD7C31"/>
    <w:rsid w:val="00BE596E"/>
    <w:rsid w:val="00BF31BB"/>
    <w:rsid w:val="00BF5A0F"/>
    <w:rsid w:val="00C0202F"/>
    <w:rsid w:val="00C05217"/>
    <w:rsid w:val="00C1298D"/>
    <w:rsid w:val="00C21AB5"/>
    <w:rsid w:val="00C249CD"/>
    <w:rsid w:val="00C349E4"/>
    <w:rsid w:val="00C4072A"/>
    <w:rsid w:val="00C40CBF"/>
    <w:rsid w:val="00C52575"/>
    <w:rsid w:val="00C549A4"/>
    <w:rsid w:val="00C6002A"/>
    <w:rsid w:val="00C60AFA"/>
    <w:rsid w:val="00C663F9"/>
    <w:rsid w:val="00C67EB0"/>
    <w:rsid w:val="00C766C1"/>
    <w:rsid w:val="00C85A22"/>
    <w:rsid w:val="00C874B9"/>
    <w:rsid w:val="00C87B02"/>
    <w:rsid w:val="00C96BF0"/>
    <w:rsid w:val="00CA31EA"/>
    <w:rsid w:val="00CB558B"/>
    <w:rsid w:val="00CB5884"/>
    <w:rsid w:val="00CD47DD"/>
    <w:rsid w:val="00CD4A68"/>
    <w:rsid w:val="00CE0B48"/>
    <w:rsid w:val="00CE0FD2"/>
    <w:rsid w:val="00CE3726"/>
    <w:rsid w:val="00CE4A66"/>
    <w:rsid w:val="00CE5F02"/>
    <w:rsid w:val="00CF1B69"/>
    <w:rsid w:val="00D01AD5"/>
    <w:rsid w:val="00D05D74"/>
    <w:rsid w:val="00D109B5"/>
    <w:rsid w:val="00D1205B"/>
    <w:rsid w:val="00D1292C"/>
    <w:rsid w:val="00D24068"/>
    <w:rsid w:val="00D243D2"/>
    <w:rsid w:val="00D3422A"/>
    <w:rsid w:val="00D52243"/>
    <w:rsid w:val="00D57F57"/>
    <w:rsid w:val="00D60C74"/>
    <w:rsid w:val="00D63931"/>
    <w:rsid w:val="00D677D0"/>
    <w:rsid w:val="00D81829"/>
    <w:rsid w:val="00D82511"/>
    <w:rsid w:val="00D83006"/>
    <w:rsid w:val="00D91407"/>
    <w:rsid w:val="00D93E24"/>
    <w:rsid w:val="00D97D0E"/>
    <w:rsid w:val="00DA1FBA"/>
    <w:rsid w:val="00DA2042"/>
    <w:rsid w:val="00DC2164"/>
    <w:rsid w:val="00DC78A6"/>
    <w:rsid w:val="00DD2CA8"/>
    <w:rsid w:val="00DD6483"/>
    <w:rsid w:val="00DF4DE6"/>
    <w:rsid w:val="00DF5BC6"/>
    <w:rsid w:val="00DF60DF"/>
    <w:rsid w:val="00E0769C"/>
    <w:rsid w:val="00E12BF4"/>
    <w:rsid w:val="00E2239D"/>
    <w:rsid w:val="00E26823"/>
    <w:rsid w:val="00E307C2"/>
    <w:rsid w:val="00E315B9"/>
    <w:rsid w:val="00E41C35"/>
    <w:rsid w:val="00E57B25"/>
    <w:rsid w:val="00E6314D"/>
    <w:rsid w:val="00E63AA2"/>
    <w:rsid w:val="00E63D4F"/>
    <w:rsid w:val="00E70283"/>
    <w:rsid w:val="00E904D4"/>
    <w:rsid w:val="00E909CA"/>
    <w:rsid w:val="00E9266C"/>
    <w:rsid w:val="00EA2780"/>
    <w:rsid w:val="00EB79E6"/>
    <w:rsid w:val="00EC6AD1"/>
    <w:rsid w:val="00ED5E3D"/>
    <w:rsid w:val="00ED7866"/>
    <w:rsid w:val="00EE284B"/>
    <w:rsid w:val="00EE569C"/>
    <w:rsid w:val="00EE7C62"/>
    <w:rsid w:val="00EF583F"/>
    <w:rsid w:val="00EF73D8"/>
    <w:rsid w:val="00F01234"/>
    <w:rsid w:val="00F1014A"/>
    <w:rsid w:val="00F10417"/>
    <w:rsid w:val="00F25E01"/>
    <w:rsid w:val="00F33D7E"/>
    <w:rsid w:val="00F37C98"/>
    <w:rsid w:val="00F47204"/>
    <w:rsid w:val="00F533ED"/>
    <w:rsid w:val="00F5587E"/>
    <w:rsid w:val="00F55926"/>
    <w:rsid w:val="00F64819"/>
    <w:rsid w:val="00F65D5E"/>
    <w:rsid w:val="00F676B3"/>
    <w:rsid w:val="00F74D2B"/>
    <w:rsid w:val="00F82336"/>
    <w:rsid w:val="00F961FA"/>
    <w:rsid w:val="00FA1F7A"/>
    <w:rsid w:val="00FC1C54"/>
    <w:rsid w:val="00FC43FE"/>
    <w:rsid w:val="00FC5A14"/>
    <w:rsid w:val="00FC730C"/>
    <w:rsid w:val="00FD0FE8"/>
    <w:rsid w:val="00FD3BC7"/>
    <w:rsid w:val="00FD5CFE"/>
    <w:rsid w:val="00FD7B62"/>
    <w:rsid w:val="00FE2846"/>
    <w:rsid w:val="00FE4DD3"/>
    <w:rsid w:val="00FE7E6E"/>
    <w:rsid w:val="00FF3B6A"/>
    <w:rsid w:val="18AA2CED"/>
    <w:rsid w:val="34B40EB0"/>
    <w:rsid w:val="5261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5">
    <w:name w:val="Hyperlink"/>
    <w:unhideWhenUsed/>
    <w:qFormat/>
    <w:uiPriority w:val="99"/>
    <w:rPr>
      <w:color w:val="077AC7"/>
      <w:u w:val="none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8">
    <w:name w:val="Header Char"/>
    <w:link w:val="3"/>
    <w:semiHidden/>
    <w:qFormat/>
    <w:uiPriority w:val="99"/>
    <w:rPr>
      <w:sz w:val="18"/>
      <w:szCs w:val="18"/>
    </w:rPr>
  </w:style>
  <w:style w:type="character" w:customStyle="1" w:styleId="9">
    <w:name w:val="Footer Char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Unresolved Mention"/>
    <w:basedOn w:val="4"/>
    <w:semiHidden/>
    <w:unhideWhenUsed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5"/>
    <customShpInfo spid="_x0000_s1074"/>
    <customShpInfo spid="_x0000_s1071"/>
    <customShpInfo spid="_x0000_s1072"/>
    <customShpInfo spid="_x0000_s1070"/>
    <customShpInfo spid="_x0000_s106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2A1126-412C-4203-8C32-8C735C1FF9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1138</Characters>
  <Lines>9</Lines>
  <Paragraphs>2</Paragraphs>
  <TotalTime>0</TotalTime>
  <ScaleCrop>false</ScaleCrop>
  <LinksUpToDate>false</LinksUpToDate>
  <CharactersWithSpaces>1335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2016-11-29T02:26:00Z</dcterms:created>
  <dc:creator>jacky</dc:creator>
  <cp:lastModifiedBy>Administrator</cp:lastModifiedBy>
  <cp:lastPrinted>2011-08-25T04:12:00Z</cp:lastPrinted>
  <dcterms:modified xsi:type="dcterms:W3CDTF">2018-04-13T06:26:56Z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